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9D" w:rsidRDefault="000A599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A599D" w:rsidRDefault="000A599D">
      <w:pPr>
        <w:pStyle w:val="ConsPlusNormal"/>
        <w:jc w:val="both"/>
        <w:outlineLvl w:val="0"/>
      </w:pPr>
    </w:p>
    <w:p w:rsidR="000A599D" w:rsidRDefault="000A599D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0A599D" w:rsidRDefault="000A599D">
      <w:pPr>
        <w:pStyle w:val="ConsPlusTitle"/>
        <w:jc w:val="center"/>
      </w:pPr>
    </w:p>
    <w:p w:rsidR="000A599D" w:rsidRDefault="000A599D">
      <w:pPr>
        <w:pStyle w:val="ConsPlusTitle"/>
        <w:jc w:val="center"/>
      </w:pPr>
      <w:r>
        <w:t>РАСПОРЯЖЕНИЕ</w:t>
      </w:r>
    </w:p>
    <w:p w:rsidR="000A599D" w:rsidRDefault="000A599D">
      <w:pPr>
        <w:pStyle w:val="ConsPlusTitle"/>
        <w:jc w:val="center"/>
      </w:pPr>
      <w:r>
        <w:t>от 28 декабря 2017 г. N 348-Р</w:t>
      </w:r>
    </w:p>
    <w:p w:rsidR="000A599D" w:rsidRDefault="000A599D">
      <w:pPr>
        <w:pStyle w:val="ConsPlusTitle"/>
        <w:jc w:val="center"/>
      </w:pPr>
    </w:p>
    <w:p w:rsidR="000A599D" w:rsidRDefault="000A599D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0A599D" w:rsidRDefault="000A599D">
      <w:pPr>
        <w:pStyle w:val="ConsPlusTitle"/>
        <w:jc w:val="center"/>
      </w:pPr>
      <w:r>
        <w:t>ПРИСОЕДИНЕНИЕ) I И II ОЧЕРЕДИ ЖИЛОЙ ЗАСТРОЙКИ (В СОСТАВЕ: 98</w:t>
      </w:r>
    </w:p>
    <w:p w:rsidR="000A599D" w:rsidRDefault="000A599D">
      <w:pPr>
        <w:pStyle w:val="ConsPlusTitle"/>
        <w:jc w:val="center"/>
      </w:pPr>
      <w:r>
        <w:t>ДВУХЭТАЖНЫХ БЛОКИРОВАННЫХ ЖИЛЫХ ДОМОВ (885 СЕКЦИЙ),</w:t>
      </w:r>
    </w:p>
    <w:p w:rsidR="000A599D" w:rsidRDefault="000A599D">
      <w:pPr>
        <w:pStyle w:val="ConsPlusTitle"/>
        <w:jc w:val="center"/>
      </w:pPr>
      <w:r>
        <w:t>КОТЕЛЬНАЯ</w:t>
      </w:r>
    </w:p>
    <w:p w:rsidR="000A599D" w:rsidRDefault="000A599D">
      <w:pPr>
        <w:pStyle w:val="ConsPlusTitle"/>
        <w:jc w:val="center"/>
      </w:pPr>
      <w:r>
        <w:t>ДЛЯ ТЕПЛОСНАБЖЕНИЯ МНОГОКВАРТИРНОГО ЖИЛОГО ДОМА (64</w:t>
      </w:r>
    </w:p>
    <w:p w:rsidR="000A599D" w:rsidRDefault="000A599D">
      <w:pPr>
        <w:pStyle w:val="ConsPlusTitle"/>
        <w:jc w:val="center"/>
      </w:pPr>
      <w:r>
        <w:t>КВАРТИРЫ), КОТЕЛЬНАЯ ДЛЯ ТЕПЛОСНАБЖЕНИЯ ШКОЛЫ И ДЕТСКОГО</w:t>
      </w:r>
    </w:p>
    <w:p w:rsidR="000A599D" w:rsidRDefault="000A599D">
      <w:pPr>
        <w:pStyle w:val="ConsPlusTitle"/>
        <w:jc w:val="center"/>
      </w:pPr>
      <w:r>
        <w:t>САДА) С ОБЩИМ МАКСИМАЛЬНЫМ ЧАСОВЫМ РАСХОДОМ ГАЗА 1952</w:t>
      </w:r>
    </w:p>
    <w:p w:rsidR="000A599D" w:rsidRDefault="000A599D">
      <w:pPr>
        <w:pStyle w:val="ConsPlusTitle"/>
        <w:jc w:val="center"/>
      </w:pPr>
      <w:r>
        <w:t>КУБИЧЕСКИХ МЕТРА В ЧАС, РАСПОЛОЖЕННОЙ В ГРАНИЦАХ ЗЕМЕЛЬНЫХ</w:t>
      </w:r>
    </w:p>
    <w:p w:rsidR="000A599D" w:rsidRDefault="000A599D">
      <w:pPr>
        <w:pStyle w:val="ConsPlusTitle"/>
        <w:jc w:val="center"/>
      </w:pPr>
      <w:r>
        <w:t>УЧАСТКОВ С КАДАСТРОВЫМИ НОМЕРАМИ 50:27:0000000:132587,</w:t>
      </w:r>
    </w:p>
    <w:p w:rsidR="000A599D" w:rsidRDefault="000A599D">
      <w:pPr>
        <w:pStyle w:val="ConsPlusTitle"/>
        <w:jc w:val="center"/>
      </w:pPr>
      <w:r>
        <w:t>50:27:0000000:132582 ПО АДРЕСУ: МОСКОВСКАЯ ОБЛАСТЬ,</w:t>
      </w:r>
    </w:p>
    <w:p w:rsidR="000A599D" w:rsidRDefault="000A599D">
      <w:pPr>
        <w:pStyle w:val="ConsPlusTitle"/>
        <w:jc w:val="center"/>
      </w:pPr>
      <w:r>
        <w:t>ПОДОЛЬСКИЙ РАЙОН, С.П. ЛАГОВСКОЕ, ВБЛИЗИ Д. БЕРЕЖКИ, К СЕТЯМ</w:t>
      </w:r>
    </w:p>
    <w:p w:rsidR="000A599D" w:rsidRDefault="000A599D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0A599D" w:rsidRDefault="000A599D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0A599D" w:rsidRDefault="000A599D">
      <w:pPr>
        <w:pStyle w:val="ConsPlusTitle"/>
        <w:jc w:val="center"/>
      </w:pPr>
      <w:r>
        <w:t>ПРОЕКТУ (ЗАЯВИТЕЛЬ - ООО "БЕРЕЖКИ")</w:t>
      </w: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22.12.2017 N 49):</w:t>
      </w:r>
    </w:p>
    <w:p w:rsidR="000A599D" w:rsidRDefault="000A599D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42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I и II очереди жилой застройки (в составе: 98 двухэтажных блокированных жилых домов (885 секций), котельная для теплоснабжения многоквартирного жилого дома (64 квартиры), котельная для теплоснабжения школы и детского сада) с общим максимальным часовым расходом газа 1952 кубических метра в час, расположенной в границах земельных участков с кадастровыми номерами 50:27:0000000:132587, 50:27:0000000:132582 по адресу: Московская область, Подольский район, с.п. Лаговское, вблизи д. Бережки,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"Бережки") в размере 9520120 руб. (без учета НДС) в соответствии с приложением к настоящему распоряжению.</w:t>
      </w:r>
    </w:p>
    <w:p w:rsidR="000A599D" w:rsidRDefault="000A599D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0A599D" w:rsidRDefault="000A599D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0A599D" w:rsidRDefault="000A599D">
      <w:pPr>
        <w:pStyle w:val="ConsPlusNormal"/>
        <w:spacing w:before="220"/>
        <w:ind w:firstLine="540"/>
        <w:jc w:val="both"/>
      </w:pPr>
      <w:r>
        <w:lastRenderedPageBreak/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right"/>
      </w:pPr>
      <w:r>
        <w:t>Председатель Комитета</w:t>
      </w:r>
    </w:p>
    <w:p w:rsidR="000A599D" w:rsidRDefault="000A599D">
      <w:pPr>
        <w:pStyle w:val="ConsPlusNormal"/>
        <w:jc w:val="right"/>
      </w:pPr>
      <w:r>
        <w:t>по ценам и тарифам</w:t>
      </w:r>
    </w:p>
    <w:p w:rsidR="000A599D" w:rsidRDefault="000A599D">
      <w:pPr>
        <w:pStyle w:val="ConsPlusNormal"/>
        <w:jc w:val="right"/>
      </w:pPr>
      <w:r>
        <w:t>Московской области</w:t>
      </w:r>
    </w:p>
    <w:p w:rsidR="000A599D" w:rsidRDefault="000A599D">
      <w:pPr>
        <w:pStyle w:val="ConsPlusNormal"/>
        <w:jc w:val="right"/>
      </w:pPr>
      <w:r>
        <w:t>Н.С. Ушакова</w:t>
      </w: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right"/>
        <w:outlineLvl w:val="0"/>
      </w:pPr>
      <w:r>
        <w:t>Приложение</w:t>
      </w:r>
    </w:p>
    <w:p w:rsidR="000A599D" w:rsidRDefault="000A599D">
      <w:pPr>
        <w:pStyle w:val="ConsPlusNormal"/>
        <w:jc w:val="right"/>
      </w:pPr>
      <w:r>
        <w:t>к распоряжению</w:t>
      </w:r>
    </w:p>
    <w:p w:rsidR="000A599D" w:rsidRDefault="000A599D">
      <w:pPr>
        <w:pStyle w:val="ConsPlusNormal"/>
        <w:jc w:val="right"/>
      </w:pPr>
      <w:r>
        <w:t>Комитета по ценам и тарифам</w:t>
      </w:r>
    </w:p>
    <w:p w:rsidR="000A599D" w:rsidRDefault="000A599D">
      <w:pPr>
        <w:pStyle w:val="ConsPlusNormal"/>
        <w:jc w:val="right"/>
      </w:pPr>
      <w:r>
        <w:t>Московской области</w:t>
      </w:r>
    </w:p>
    <w:p w:rsidR="000A599D" w:rsidRDefault="000A599D">
      <w:pPr>
        <w:pStyle w:val="ConsPlusNormal"/>
        <w:jc w:val="right"/>
      </w:pPr>
      <w:r>
        <w:t>от 28 декабря 2017 г. N 348-Р</w:t>
      </w: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Title"/>
        <w:jc w:val="center"/>
      </w:pPr>
      <w:bookmarkStart w:id="0" w:name="P42"/>
      <w:bookmarkEnd w:id="0"/>
      <w:r>
        <w:t>ПЛАТА</w:t>
      </w:r>
    </w:p>
    <w:p w:rsidR="000A599D" w:rsidRDefault="000A599D">
      <w:pPr>
        <w:pStyle w:val="ConsPlusTitle"/>
        <w:jc w:val="center"/>
      </w:pPr>
      <w:r>
        <w:t>ЗА ПОДКЛЮЧЕНИЕ (ТЕХНОЛОГИЧЕСКОЕ ПРИСОЕДИНЕНИЕ) I И II</w:t>
      </w:r>
    </w:p>
    <w:p w:rsidR="000A599D" w:rsidRDefault="000A599D">
      <w:pPr>
        <w:pStyle w:val="ConsPlusTitle"/>
        <w:jc w:val="center"/>
      </w:pPr>
      <w:r>
        <w:t>ОЧЕРЕДИ ЖИЛОЙ ЗАСТРОЙКИ (В СОСТАВЕ: 98 ДВУХЭТАЖНЫХ</w:t>
      </w:r>
    </w:p>
    <w:p w:rsidR="000A599D" w:rsidRDefault="000A599D">
      <w:pPr>
        <w:pStyle w:val="ConsPlusTitle"/>
        <w:jc w:val="center"/>
      </w:pPr>
      <w:r>
        <w:t>БЛОКИРОВАННЫХ ЖИЛЫХ ДОМОВ (885 СЕКЦИЙ), КОТЕЛЬНАЯ</w:t>
      </w:r>
    </w:p>
    <w:p w:rsidR="000A599D" w:rsidRDefault="000A599D">
      <w:pPr>
        <w:pStyle w:val="ConsPlusTitle"/>
        <w:jc w:val="center"/>
      </w:pPr>
      <w:r>
        <w:t>ДЛЯ ТЕПЛОСНАБЖЕНИЯ МНОГОКВАРТИРНОГО ЖИЛОГО ДОМА (64</w:t>
      </w:r>
    </w:p>
    <w:p w:rsidR="000A599D" w:rsidRDefault="000A599D">
      <w:pPr>
        <w:pStyle w:val="ConsPlusTitle"/>
        <w:jc w:val="center"/>
      </w:pPr>
      <w:r>
        <w:t>КВАРТИРЫ), КОТЕЛЬНАЯ ДЛЯ ТЕПЛОСНАБЖЕНИЯ ШКОЛЫ И ДЕТСКОГО</w:t>
      </w:r>
    </w:p>
    <w:p w:rsidR="000A599D" w:rsidRDefault="000A599D">
      <w:pPr>
        <w:pStyle w:val="ConsPlusTitle"/>
        <w:jc w:val="center"/>
      </w:pPr>
      <w:r>
        <w:t>САДА) С ОБЩИМ МАКСИМАЛЬНЫМ ЧАСОВЫМ РАСХОДОМ ГАЗА 1952</w:t>
      </w:r>
    </w:p>
    <w:p w:rsidR="000A599D" w:rsidRDefault="000A599D">
      <w:pPr>
        <w:pStyle w:val="ConsPlusTitle"/>
        <w:jc w:val="center"/>
      </w:pPr>
      <w:r>
        <w:t>КУБИЧЕСКИХ МЕТРА В ЧАС, РАСПОЛОЖЕННОЙ В ГРАНИЦАХ ЗЕМЕЛЬНЫХ</w:t>
      </w:r>
    </w:p>
    <w:p w:rsidR="000A599D" w:rsidRDefault="000A599D">
      <w:pPr>
        <w:pStyle w:val="ConsPlusTitle"/>
        <w:jc w:val="center"/>
      </w:pPr>
      <w:r>
        <w:t>УЧАСТКОВ С КАДАСТРОВЫМИ НОМЕРАМИ 50:27:0000000:132587,</w:t>
      </w:r>
    </w:p>
    <w:p w:rsidR="000A599D" w:rsidRDefault="000A599D">
      <w:pPr>
        <w:pStyle w:val="ConsPlusTitle"/>
        <w:jc w:val="center"/>
      </w:pPr>
      <w:r>
        <w:t>50:27:0000000:132582 ПО АДРЕСУ: МОСКОВСКАЯ ОБЛАСТЬ,</w:t>
      </w:r>
    </w:p>
    <w:p w:rsidR="000A599D" w:rsidRDefault="000A599D">
      <w:pPr>
        <w:pStyle w:val="ConsPlusTitle"/>
        <w:jc w:val="center"/>
      </w:pPr>
      <w:r>
        <w:t>ПОДОЛЬСКИЙ РАЙОН, С.П. ЛАГОВСКОЕ, ВБЛИЗИ Д. БЕРЕЖКИ, К СЕТЯМ</w:t>
      </w:r>
    </w:p>
    <w:p w:rsidR="000A599D" w:rsidRDefault="000A599D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0A599D" w:rsidRDefault="000A599D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0A599D" w:rsidRDefault="000A599D">
      <w:pPr>
        <w:pStyle w:val="ConsPlusTitle"/>
        <w:jc w:val="center"/>
      </w:pPr>
      <w:r>
        <w:t>ПРОЕКТУ (ЗАЯВИТЕЛЬ - ООО "БЕРЕЖКИ")</w:t>
      </w:r>
    </w:p>
    <w:p w:rsidR="000A599D" w:rsidRDefault="000A599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293"/>
        <w:gridCol w:w="1757"/>
      </w:tblGrid>
      <w:tr w:rsidR="000A599D">
        <w:tc>
          <w:tcPr>
            <w:tcW w:w="964" w:type="dxa"/>
          </w:tcPr>
          <w:p w:rsidR="000A599D" w:rsidRDefault="000A599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  <w:jc w:val="center"/>
            </w:pPr>
            <w:r>
              <w:t>3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1.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2048,42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Расходы на выполнение технических условий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6245,63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В т.ч.: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2.1.1.3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lastRenderedPageBreak/>
              <w:t>2.1.1.4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2.1.1.5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2.1.1.6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2.1.1.7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2.1.2.3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2.1.2.4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2.1.2.5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2.1.2.6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2.1.2.1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6245,63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109 и менее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110-159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2.2.3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160-224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6245,63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2.2.4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225-314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2.2.5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315-399 мм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2.2.6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400 мм и выше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2.3.3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2.3.4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2.3.5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2.3.6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2.3.7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2.3.8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2.3.9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2.3.10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lastRenderedPageBreak/>
              <w:t>2.3.11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2.3.12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2.4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2.4.1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2.4.2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2.4.3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2.4.4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2.5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3.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7,05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4.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70,90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5.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12,06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6.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Налог на прибыль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1148,12</w:t>
            </w:r>
          </w:p>
        </w:tc>
      </w:tr>
      <w:tr w:rsidR="000A599D">
        <w:tc>
          <w:tcPr>
            <w:tcW w:w="964" w:type="dxa"/>
          </w:tcPr>
          <w:p w:rsidR="000A599D" w:rsidRDefault="000A599D">
            <w:pPr>
              <w:pStyle w:val="ConsPlusNormal"/>
            </w:pPr>
            <w:r>
              <w:t>7.</w:t>
            </w:r>
          </w:p>
        </w:tc>
        <w:tc>
          <w:tcPr>
            <w:tcW w:w="6293" w:type="dxa"/>
          </w:tcPr>
          <w:p w:rsidR="000A599D" w:rsidRDefault="000A599D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57" w:type="dxa"/>
          </w:tcPr>
          <w:p w:rsidR="000A599D" w:rsidRDefault="000A599D">
            <w:pPr>
              <w:pStyle w:val="ConsPlusNormal"/>
            </w:pPr>
            <w:r>
              <w:t>9520,12</w:t>
            </w:r>
          </w:p>
        </w:tc>
      </w:tr>
    </w:tbl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jc w:val="both"/>
      </w:pPr>
    </w:p>
    <w:p w:rsidR="000A599D" w:rsidRDefault="000A59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0A599D">
      <w:bookmarkStart w:id="1" w:name="_GoBack"/>
      <w:bookmarkEnd w:id="1"/>
    </w:p>
    <w:sectPr w:rsidR="00463590" w:rsidSect="00CD7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9D"/>
    <w:rsid w:val="000A599D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9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9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59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9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9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59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67737BD112551558BACC88D54BAFD0FE737EAEB269F93EA4A0D316FFACAAA280472BCD4D52BBB6AF8AEB035AE2E2D346DD3F7C3B136748T0G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67737BD112551558BACC88D54BAFD0FE737EAEBD66F93EA4A0D316FFACAAA280472BC84459EFE6EFD4B2531BA9EFD05DC13F7FT2GC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67737BD112551558BACC88D54BAFD0FE7977A3BD6DF93EA4A0D316FFACAAA2924773C14C57A5B7A99FBD521FTBGE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9167737BD112551558BACD86C04BAFD0FE7E73ACBC6FF93EA4A0D316FFACAAA280472BCD4D52BBB6AD8AEB035AE2E2D346DD3F7C3B136748T0G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67737BD112551558BACC88D54BAFD0FD7D73A8B26EF93EA4A0D316FFACAAA280472BCD4D52BBB6AB8AEB035AE2E2D346DD3F7C3B136748T0G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2019-02-15T07:06:00Z</dcterms:created>
  <dcterms:modified xsi:type="dcterms:W3CDTF">2019-02-15T07:06:00Z</dcterms:modified>
</cp:coreProperties>
</file>